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4FC6" w14:textId="06BAA540" w:rsidR="008E12A1" w:rsidRDefault="008E12A1" w:rsidP="008E12A1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Supplemental </w:t>
      </w:r>
      <w:r w:rsidRPr="00E73AFD">
        <w:rPr>
          <w:rFonts w:cs="Times New Roman"/>
          <w:b/>
          <w:bCs/>
          <w:szCs w:val="24"/>
        </w:rPr>
        <w:t xml:space="preserve">Table </w:t>
      </w:r>
      <w:r>
        <w:rPr>
          <w:rFonts w:cs="Times New Roman"/>
          <w:b/>
          <w:bCs/>
          <w:szCs w:val="24"/>
        </w:rPr>
        <w:t>C</w:t>
      </w:r>
      <w:r w:rsidRPr="00E73AFD">
        <w:rPr>
          <w:rFonts w:cs="Times New Roman"/>
          <w:b/>
          <w:bCs/>
          <w:szCs w:val="24"/>
        </w:rPr>
        <w:t>.</w:t>
      </w:r>
      <w:r w:rsidRPr="00E73AF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Correlations among final tooth row counts (</w:t>
      </w:r>
      <w:r w:rsidR="00611239">
        <w:rPr>
          <w:rFonts w:cs="Times New Roman"/>
          <w:i/>
          <w:iCs/>
          <w:szCs w:val="24"/>
        </w:rPr>
        <w:t xml:space="preserve">n </w:t>
      </w:r>
      <w:r>
        <w:rPr>
          <w:rFonts w:cs="Times New Roman"/>
          <w:szCs w:val="24"/>
        </w:rPr>
        <w:t>=</w:t>
      </w:r>
      <w:r w:rsidR="006112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240) were highly correlated.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6"/>
        <w:gridCol w:w="2947"/>
        <w:gridCol w:w="1522"/>
        <w:gridCol w:w="1890"/>
        <w:gridCol w:w="985"/>
      </w:tblGrid>
      <w:tr w:rsidR="008E12A1" w14:paraId="3A4AD5D8" w14:textId="77777777" w:rsidTr="00F20DF1">
        <w:tc>
          <w:tcPr>
            <w:tcW w:w="2006" w:type="dxa"/>
          </w:tcPr>
          <w:p w14:paraId="5AF22AE8" w14:textId="77777777" w:rsidR="008E12A1" w:rsidRDefault="008E12A1" w:rsidP="00F20DF1">
            <w:pPr>
              <w:rPr>
                <w:rFonts w:cs="Times New Roman"/>
                <w:szCs w:val="24"/>
              </w:rPr>
            </w:pPr>
          </w:p>
        </w:tc>
        <w:tc>
          <w:tcPr>
            <w:tcW w:w="2947" w:type="dxa"/>
          </w:tcPr>
          <w:p w14:paraId="1764E72B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Tooth Rows</w:t>
            </w:r>
          </w:p>
        </w:tc>
        <w:tc>
          <w:tcPr>
            <w:tcW w:w="1522" w:type="dxa"/>
          </w:tcPr>
          <w:p w14:paraId="15050AC8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Pearson’s correlation coefficient</w:t>
            </w:r>
          </w:p>
        </w:tc>
        <w:tc>
          <w:tcPr>
            <w:tcW w:w="1890" w:type="dxa"/>
          </w:tcPr>
          <w:p w14:paraId="7D7B49EF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t-value, </w:t>
            </w:r>
            <w:proofErr w:type="spellStart"/>
            <w:r>
              <w:rPr>
                <w:rFonts w:cs="Times New Roman"/>
                <w:szCs w:val="24"/>
              </w:rPr>
              <w:t>df</w:t>
            </w:r>
            <w:proofErr w:type="spellEnd"/>
          </w:p>
        </w:tc>
        <w:tc>
          <w:tcPr>
            <w:tcW w:w="985" w:type="dxa"/>
          </w:tcPr>
          <w:p w14:paraId="7DD04743" w14:textId="5379C90D" w:rsidR="008E12A1" w:rsidRDefault="00611239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P</w:t>
            </w:r>
            <w:r w:rsidR="008E12A1">
              <w:rPr>
                <w:rFonts w:cs="Times New Roman"/>
                <w:szCs w:val="24"/>
              </w:rPr>
              <w:t>-value</w:t>
            </w:r>
          </w:p>
        </w:tc>
      </w:tr>
      <w:tr w:rsidR="008E12A1" w14:paraId="1493166C" w14:textId="77777777" w:rsidTr="00F20DF1">
        <w:tc>
          <w:tcPr>
            <w:tcW w:w="2006" w:type="dxa"/>
            <w:vMerge w:val="restart"/>
          </w:tcPr>
          <w:p w14:paraId="63FA86B9" w14:textId="77777777" w:rsidR="008E12A1" w:rsidRPr="00BF16E0" w:rsidRDefault="008E12A1" w:rsidP="00F20DF1">
            <w:pPr>
              <w:rPr>
                <w:rFonts w:cs="Times New Roman"/>
                <w:i/>
                <w:iCs/>
                <w:szCs w:val="24"/>
              </w:rPr>
            </w:pPr>
            <w:r w:rsidRPr="00BF16E0">
              <w:rPr>
                <w:rFonts w:cs="Times New Roman"/>
                <w:i/>
                <w:iCs/>
                <w:szCs w:val="24"/>
              </w:rPr>
              <w:t>Ascaphus montanus</w:t>
            </w:r>
          </w:p>
        </w:tc>
        <w:tc>
          <w:tcPr>
            <w:tcW w:w="2947" w:type="dxa"/>
          </w:tcPr>
          <w:p w14:paraId="1D0F5D72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A3 anterior – A3 posterior</w:t>
            </w:r>
          </w:p>
        </w:tc>
        <w:tc>
          <w:tcPr>
            <w:tcW w:w="1522" w:type="dxa"/>
          </w:tcPr>
          <w:p w14:paraId="7180AA04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0.89</w:t>
            </w:r>
          </w:p>
        </w:tc>
        <w:tc>
          <w:tcPr>
            <w:tcW w:w="1890" w:type="dxa"/>
          </w:tcPr>
          <w:p w14:paraId="70073FDB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17.39, 78</w:t>
            </w:r>
          </w:p>
        </w:tc>
        <w:tc>
          <w:tcPr>
            <w:tcW w:w="985" w:type="dxa"/>
          </w:tcPr>
          <w:p w14:paraId="61299DAE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2.2e</w:t>
            </w:r>
            <w:r w:rsidRPr="00453082">
              <w:rPr>
                <w:rFonts w:cs="Times New Roman"/>
                <w:szCs w:val="24"/>
                <w:vertAlign w:val="superscript"/>
              </w:rPr>
              <w:t>-16</w:t>
            </w:r>
          </w:p>
        </w:tc>
      </w:tr>
      <w:tr w:rsidR="008E12A1" w14:paraId="79DCE23D" w14:textId="77777777" w:rsidTr="00F20DF1">
        <w:tc>
          <w:tcPr>
            <w:tcW w:w="2006" w:type="dxa"/>
            <w:vMerge/>
          </w:tcPr>
          <w:p w14:paraId="69CFEA86" w14:textId="77777777" w:rsidR="008E12A1" w:rsidRDefault="008E12A1" w:rsidP="00F20DF1">
            <w:pPr>
              <w:rPr>
                <w:rFonts w:cs="Times New Roman"/>
                <w:szCs w:val="24"/>
              </w:rPr>
            </w:pPr>
          </w:p>
        </w:tc>
        <w:tc>
          <w:tcPr>
            <w:tcW w:w="2947" w:type="dxa"/>
          </w:tcPr>
          <w:p w14:paraId="686506D8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A3 anterior – P2</w:t>
            </w:r>
          </w:p>
        </w:tc>
        <w:tc>
          <w:tcPr>
            <w:tcW w:w="1522" w:type="dxa"/>
          </w:tcPr>
          <w:p w14:paraId="06C48974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0.87</w:t>
            </w:r>
          </w:p>
        </w:tc>
        <w:tc>
          <w:tcPr>
            <w:tcW w:w="1890" w:type="dxa"/>
          </w:tcPr>
          <w:p w14:paraId="3CD9D9B8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15.46, 78</w:t>
            </w:r>
          </w:p>
        </w:tc>
        <w:tc>
          <w:tcPr>
            <w:tcW w:w="985" w:type="dxa"/>
          </w:tcPr>
          <w:p w14:paraId="0C8232A0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2.2e</w:t>
            </w:r>
            <w:r w:rsidRPr="00453082">
              <w:rPr>
                <w:rFonts w:cs="Times New Roman"/>
                <w:szCs w:val="24"/>
                <w:vertAlign w:val="superscript"/>
              </w:rPr>
              <w:t>-16</w:t>
            </w:r>
          </w:p>
        </w:tc>
      </w:tr>
      <w:tr w:rsidR="008E12A1" w14:paraId="0215DA9C" w14:textId="77777777" w:rsidTr="00F20DF1">
        <w:tc>
          <w:tcPr>
            <w:tcW w:w="2006" w:type="dxa"/>
            <w:vMerge/>
          </w:tcPr>
          <w:p w14:paraId="29E02E41" w14:textId="77777777" w:rsidR="008E12A1" w:rsidRDefault="008E12A1" w:rsidP="00F20DF1">
            <w:pPr>
              <w:rPr>
                <w:rFonts w:cs="Times New Roman"/>
                <w:szCs w:val="24"/>
              </w:rPr>
            </w:pPr>
          </w:p>
        </w:tc>
        <w:tc>
          <w:tcPr>
            <w:tcW w:w="2947" w:type="dxa"/>
          </w:tcPr>
          <w:p w14:paraId="185B4344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A3 posterior – P2</w:t>
            </w:r>
          </w:p>
        </w:tc>
        <w:tc>
          <w:tcPr>
            <w:tcW w:w="1522" w:type="dxa"/>
          </w:tcPr>
          <w:p w14:paraId="00303E68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0.80</w:t>
            </w:r>
          </w:p>
        </w:tc>
        <w:tc>
          <w:tcPr>
            <w:tcW w:w="1890" w:type="dxa"/>
          </w:tcPr>
          <w:p w14:paraId="55D6BFD2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11.73, 78</w:t>
            </w:r>
          </w:p>
        </w:tc>
        <w:tc>
          <w:tcPr>
            <w:tcW w:w="985" w:type="dxa"/>
          </w:tcPr>
          <w:p w14:paraId="2A89C34B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2.2e</w:t>
            </w:r>
            <w:r w:rsidRPr="00453082">
              <w:rPr>
                <w:rFonts w:cs="Times New Roman"/>
                <w:szCs w:val="24"/>
                <w:vertAlign w:val="superscript"/>
              </w:rPr>
              <w:t>-16</w:t>
            </w:r>
          </w:p>
        </w:tc>
      </w:tr>
      <w:tr w:rsidR="008E12A1" w14:paraId="5E4DEE39" w14:textId="77777777" w:rsidTr="00F20DF1">
        <w:tc>
          <w:tcPr>
            <w:tcW w:w="2006" w:type="dxa"/>
            <w:vMerge w:val="restart"/>
          </w:tcPr>
          <w:p w14:paraId="1B70354B" w14:textId="77777777" w:rsidR="008E12A1" w:rsidRPr="00BF16E0" w:rsidRDefault="008E12A1" w:rsidP="00F20DF1">
            <w:pPr>
              <w:rPr>
                <w:rFonts w:cs="Times New Roman"/>
                <w:i/>
                <w:iCs/>
                <w:szCs w:val="24"/>
              </w:rPr>
            </w:pPr>
            <w:r w:rsidRPr="00BF16E0">
              <w:rPr>
                <w:rFonts w:cs="Times New Roman"/>
                <w:i/>
                <w:iCs/>
                <w:szCs w:val="24"/>
              </w:rPr>
              <w:t>Ascaphus truei</w:t>
            </w:r>
          </w:p>
        </w:tc>
        <w:tc>
          <w:tcPr>
            <w:tcW w:w="2947" w:type="dxa"/>
          </w:tcPr>
          <w:p w14:paraId="3AB92E94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A3 anterior – A3 posterior</w:t>
            </w:r>
          </w:p>
        </w:tc>
        <w:tc>
          <w:tcPr>
            <w:tcW w:w="1522" w:type="dxa"/>
          </w:tcPr>
          <w:p w14:paraId="6D3CB450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0.87</w:t>
            </w:r>
          </w:p>
        </w:tc>
        <w:tc>
          <w:tcPr>
            <w:tcW w:w="1890" w:type="dxa"/>
          </w:tcPr>
          <w:p w14:paraId="4CDE4504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22.28, 158</w:t>
            </w:r>
          </w:p>
        </w:tc>
        <w:tc>
          <w:tcPr>
            <w:tcW w:w="985" w:type="dxa"/>
          </w:tcPr>
          <w:p w14:paraId="060A9049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2.2e</w:t>
            </w:r>
            <w:r w:rsidRPr="00453082">
              <w:rPr>
                <w:rFonts w:cs="Times New Roman"/>
                <w:szCs w:val="24"/>
                <w:vertAlign w:val="superscript"/>
              </w:rPr>
              <w:t>-16</w:t>
            </w:r>
          </w:p>
        </w:tc>
      </w:tr>
      <w:tr w:rsidR="008E12A1" w14:paraId="29EC4042" w14:textId="77777777" w:rsidTr="00F20DF1">
        <w:tc>
          <w:tcPr>
            <w:tcW w:w="2006" w:type="dxa"/>
            <w:vMerge/>
          </w:tcPr>
          <w:p w14:paraId="6EB8F944" w14:textId="77777777" w:rsidR="008E12A1" w:rsidRDefault="008E12A1" w:rsidP="00F20DF1">
            <w:pPr>
              <w:rPr>
                <w:rFonts w:cs="Times New Roman"/>
                <w:szCs w:val="24"/>
              </w:rPr>
            </w:pPr>
          </w:p>
        </w:tc>
        <w:tc>
          <w:tcPr>
            <w:tcW w:w="2947" w:type="dxa"/>
          </w:tcPr>
          <w:p w14:paraId="493F8982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A3 anterior – P2</w:t>
            </w:r>
          </w:p>
        </w:tc>
        <w:tc>
          <w:tcPr>
            <w:tcW w:w="1522" w:type="dxa"/>
          </w:tcPr>
          <w:p w14:paraId="258B17F8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0.85</w:t>
            </w:r>
          </w:p>
        </w:tc>
        <w:tc>
          <w:tcPr>
            <w:tcW w:w="1890" w:type="dxa"/>
          </w:tcPr>
          <w:p w14:paraId="64235378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20.18, 158</w:t>
            </w:r>
          </w:p>
        </w:tc>
        <w:tc>
          <w:tcPr>
            <w:tcW w:w="985" w:type="dxa"/>
          </w:tcPr>
          <w:p w14:paraId="3A45FC49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2.2e</w:t>
            </w:r>
            <w:r w:rsidRPr="00453082">
              <w:rPr>
                <w:rFonts w:cs="Times New Roman"/>
                <w:szCs w:val="24"/>
                <w:vertAlign w:val="superscript"/>
              </w:rPr>
              <w:t>-16</w:t>
            </w:r>
          </w:p>
        </w:tc>
      </w:tr>
      <w:tr w:rsidR="008E12A1" w14:paraId="22F4C9AB" w14:textId="77777777" w:rsidTr="00F20DF1">
        <w:tc>
          <w:tcPr>
            <w:tcW w:w="2006" w:type="dxa"/>
            <w:vMerge/>
          </w:tcPr>
          <w:p w14:paraId="6769DF3E" w14:textId="77777777" w:rsidR="008E12A1" w:rsidRDefault="008E12A1" w:rsidP="00F20DF1">
            <w:pPr>
              <w:rPr>
                <w:rFonts w:cs="Times New Roman"/>
                <w:szCs w:val="24"/>
              </w:rPr>
            </w:pPr>
          </w:p>
        </w:tc>
        <w:tc>
          <w:tcPr>
            <w:tcW w:w="2947" w:type="dxa"/>
          </w:tcPr>
          <w:p w14:paraId="63A6415C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A3 posterior – P2</w:t>
            </w:r>
          </w:p>
        </w:tc>
        <w:tc>
          <w:tcPr>
            <w:tcW w:w="1522" w:type="dxa"/>
          </w:tcPr>
          <w:p w14:paraId="7C265F94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0.74</w:t>
            </w:r>
          </w:p>
        </w:tc>
        <w:tc>
          <w:tcPr>
            <w:tcW w:w="1890" w:type="dxa"/>
          </w:tcPr>
          <w:p w14:paraId="672DA5F4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13.90, 158</w:t>
            </w:r>
          </w:p>
        </w:tc>
        <w:tc>
          <w:tcPr>
            <w:tcW w:w="985" w:type="dxa"/>
          </w:tcPr>
          <w:p w14:paraId="5D445EC6" w14:textId="77777777" w:rsidR="008E12A1" w:rsidRDefault="008E12A1" w:rsidP="00F20D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2.2e</w:t>
            </w:r>
            <w:r w:rsidRPr="00453082">
              <w:rPr>
                <w:rFonts w:cs="Times New Roman"/>
                <w:szCs w:val="24"/>
                <w:vertAlign w:val="superscript"/>
              </w:rPr>
              <w:t>-16</w:t>
            </w:r>
          </w:p>
        </w:tc>
      </w:tr>
    </w:tbl>
    <w:p w14:paraId="03EA9A81" w14:textId="77777777" w:rsidR="005008B7" w:rsidRDefault="005008B7"/>
    <w:sectPr w:rsidR="00500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A1"/>
    <w:rsid w:val="005008B7"/>
    <w:rsid w:val="00611239"/>
    <w:rsid w:val="008E12A1"/>
    <w:rsid w:val="00D276FA"/>
    <w:rsid w:val="00EB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F393B"/>
  <w15:chartTrackingRefBased/>
  <w15:docId w15:val="{B5D1AED4-42A7-404B-A400-FEF222E1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Cicchino,Amanda</dc:creator>
  <cp:keywords/>
  <dc:description/>
  <cp:lastModifiedBy>Kathleen Smith</cp:lastModifiedBy>
  <cp:revision>3</cp:revision>
  <dcterms:created xsi:type="dcterms:W3CDTF">2022-09-17T00:38:00Z</dcterms:created>
  <dcterms:modified xsi:type="dcterms:W3CDTF">2023-08-15T18:16:00Z</dcterms:modified>
</cp:coreProperties>
</file>